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EC6952">
        <w:rPr>
          <w:bCs/>
          <w:sz w:val="28"/>
          <w:szCs w:val="28"/>
        </w:rPr>
        <w:t>286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406B66">
        <w:rPr>
          <w:bCs/>
          <w:sz w:val="28"/>
          <w:szCs w:val="28"/>
        </w:rPr>
        <w:t>/2026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</w:t>
      </w:r>
      <w:r w:rsidR="00D9447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1031A4">
        <w:rPr>
          <w:sz w:val="28"/>
          <w:szCs w:val="28"/>
        </w:rPr>
        <w:t>07</w:t>
      </w:r>
      <w:r w:rsidR="00350416">
        <w:rPr>
          <w:sz w:val="28"/>
          <w:szCs w:val="28"/>
        </w:rPr>
        <w:t xml:space="preserve"> мая</w:t>
      </w:r>
      <w:r w:rsidR="00406B66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EC6952" w:rsidP="00EC6952">
      <w:pPr>
        <w:ind w:firstLine="540"/>
        <w:jc w:val="both"/>
        <w:rPr>
          <w:sz w:val="28"/>
          <w:szCs w:val="28"/>
        </w:rPr>
      </w:pPr>
      <w:r w:rsidRPr="00097A20">
        <w:rPr>
          <w:sz w:val="28"/>
          <w:szCs w:val="28"/>
        </w:rPr>
        <w:t>рассмотрев м</w:t>
      </w:r>
      <w:r w:rsidRPr="00097A20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097A20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097A20" w:rsidR="00BD3FA6">
        <w:rPr>
          <w:rFonts w:eastAsia="MS Mincho"/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 xml:space="preserve">Баширова Сеймура Мурват оглы, </w:t>
      </w:r>
      <w:r w:rsidR="00FD5FF7">
        <w:rPr>
          <w:sz w:val="28"/>
          <w:szCs w:val="28"/>
        </w:rPr>
        <w:t>… года рождения, уроженца …</w:t>
      </w:r>
      <w:r>
        <w:rPr>
          <w:sz w:val="28"/>
          <w:szCs w:val="28"/>
        </w:rPr>
        <w:t xml:space="preserve">, проживающего по адресу: </w:t>
      </w:r>
      <w:r w:rsidR="00FD5FF7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</w:p>
    <w:p w:rsidR="00EC6952" w:rsidP="00EC6952">
      <w:pPr>
        <w:ind w:firstLine="540"/>
        <w:jc w:val="both"/>
        <w:rPr>
          <w:sz w:val="28"/>
          <w:szCs w:val="28"/>
        </w:rPr>
      </w:pPr>
    </w:p>
    <w:p w:rsidR="00EC6952" w:rsidP="00EC695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406B66" w:rsidRPr="00406B66" w:rsidP="00EC6952">
      <w:pPr>
        <w:ind w:firstLine="540"/>
        <w:jc w:val="both"/>
        <w:rPr>
          <w:szCs w:val="28"/>
        </w:rPr>
      </w:pPr>
      <w:r>
        <w:rPr>
          <w:sz w:val="28"/>
          <w:szCs w:val="28"/>
        </w:rPr>
        <w:t xml:space="preserve">Баширов С.М., являясь генеральным директором ООО «Н-Вартстрой плюс», расположенного по адресу: </w:t>
      </w:r>
      <w:r w:rsidR="00FD5FF7">
        <w:rPr>
          <w:sz w:val="28"/>
          <w:szCs w:val="28"/>
        </w:rPr>
        <w:t>…</w:t>
      </w:r>
      <w:r w:rsidRPr="001031A4" w:rsidR="009C5CB2">
        <w:rPr>
          <w:sz w:val="28"/>
          <w:szCs w:val="28"/>
        </w:rPr>
        <w:t xml:space="preserve">, </w:t>
      </w:r>
      <w:r w:rsidRPr="001031A4">
        <w:rPr>
          <w:sz w:val="28"/>
          <w:szCs w:val="28"/>
        </w:rPr>
        <w:t xml:space="preserve">не представил в Межрайонную ИФНС России № 6 по ХМАО-Югре </w:t>
      </w:r>
      <w:r w:rsidRPr="001031A4" w:rsidR="00D9447A">
        <w:rPr>
          <w:sz w:val="28"/>
          <w:szCs w:val="28"/>
        </w:rPr>
        <w:t>расчет по страховым взносам за 12</w:t>
      </w:r>
      <w:r w:rsidRPr="001031A4">
        <w:rPr>
          <w:sz w:val="28"/>
          <w:szCs w:val="28"/>
        </w:rPr>
        <w:t xml:space="preserve"> месяцев 2025 года, срок предоставления которого установлен не позднее </w:t>
      </w:r>
      <w:r w:rsidRPr="001031A4" w:rsidR="00D9447A">
        <w:rPr>
          <w:sz w:val="28"/>
          <w:szCs w:val="28"/>
        </w:rPr>
        <w:t>26.01.2026</w:t>
      </w:r>
      <w:r w:rsidRPr="001031A4" w:rsidR="00350416">
        <w:rPr>
          <w:sz w:val="28"/>
          <w:szCs w:val="28"/>
        </w:rPr>
        <w:t xml:space="preserve"> года, фактически расчет </w:t>
      </w:r>
      <w:r w:rsidRPr="001031A4">
        <w:rPr>
          <w:sz w:val="28"/>
          <w:szCs w:val="28"/>
        </w:rPr>
        <w:t>представлен</w:t>
      </w:r>
      <w:r w:rsidRPr="001031A4" w:rsidR="00350416">
        <w:rPr>
          <w:sz w:val="28"/>
          <w:szCs w:val="28"/>
        </w:rPr>
        <w:t xml:space="preserve"> </w:t>
      </w:r>
      <w:r>
        <w:rPr>
          <w:sz w:val="28"/>
          <w:szCs w:val="28"/>
        </w:rPr>
        <w:t>09.02</w:t>
      </w:r>
      <w:r w:rsidRPr="001031A4" w:rsidR="00F30F72">
        <w:rPr>
          <w:sz w:val="28"/>
          <w:szCs w:val="28"/>
        </w:rPr>
        <w:t>.2026</w:t>
      </w:r>
      <w:r w:rsidRPr="001031A4" w:rsidR="00350416">
        <w:rPr>
          <w:sz w:val="28"/>
          <w:szCs w:val="28"/>
        </w:rPr>
        <w:t xml:space="preserve"> года</w:t>
      </w:r>
      <w:r w:rsidRPr="00406B66">
        <w:rPr>
          <w:szCs w:val="28"/>
        </w:rPr>
        <w:t>.</w:t>
      </w:r>
    </w:p>
    <w:p w:rsidR="00406B66" w:rsidRPr="00406B66" w:rsidP="00406B66">
      <w:pPr>
        <w:ind w:left="23" w:right="23" w:firstLine="561"/>
        <w:jc w:val="both"/>
        <w:rPr>
          <w:sz w:val="25"/>
          <w:szCs w:val="28"/>
        </w:rPr>
      </w:pPr>
      <w:r w:rsidRPr="00406B66">
        <w:rPr>
          <w:sz w:val="28"/>
          <w:szCs w:val="28"/>
        </w:rPr>
        <w:t>На рассмотр</w:t>
      </w:r>
      <w:r w:rsidRPr="00406B66">
        <w:rPr>
          <w:sz w:val="28"/>
          <w:szCs w:val="28"/>
        </w:rPr>
        <w:t xml:space="preserve">ение административного материала </w:t>
      </w:r>
      <w:r w:rsidR="00EC6952">
        <w:rPr>
          <w:sz w:val="28"/>
          <w:szCs w:val="28"/>
        </w:rPr>
        <w:t>Баширов С.М</w:t>
      </w:r>
      <w:r w:rsidRPr="00406B66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406B66" w:rsidRPr="00406B66" w:rsidP="00406B6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Руководствуясь п. 6 постановления Пленума Верховного Суда Российской Федера</w:t>
      </w:r>
      <w:r w:rsidRPr="00406B66">
        <w:rPr>
          <w:sz w:val="28"/>
          <w:szCs w:val="28"/>
        </w:rPr>
        <w:t>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</w:t>
      </w:r>
      <w:r w:rsidRPr="00406B66">
        <w:rPr>
          <w:sz w:val="28"/>
          <w:szCs w:val="28"/>
        </w:rPr>
        <w:t xml:space="preserve">ело об административном правонарушении в отсутствие </w:t>
      </w:r>
      <w:r w:rsidRPr="00406B66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406B66">
        <w:rPr>
          <w:sz w:val="28"/>
          <w:szCs w:val="28"/>
        </w:rPr>
        <w:t>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</w:t>
      </w:r>
      <w:r w:rsidRPr="00406B66">
        <w:rPr>
          <w:sz w:val="28"/>
          <w:szCs w:val="28"/>
        </w:rPr>
        <w:t>я протокола об административном правонарушении, сведения из Единого реестра субъектов малого и среднего предпринимательства,</w:t>
      </w:r>
      <w:r w:rsidRPr="00454C65" w:rsidR="00454C65">
        <w:rPr>
          <w:sz w:val="28"/>
          <w:szCs w:val="28"/>
        </w:rPr>
        <w:t xml:space="preserve"> </w:t>
      </w:r>
      <w:r w:rsidRPr="00321FAD" w:rsidR="00454C65">
        <w:rPr>
          <w:sz w:val="28"/>
          <w:szCs w:val="28"/>
        </w:rPr>
        <w:t>ск</w:t>
      </w:r>
      <w:r w:rsidR="00454C65">
        <w:rPr>
          <w:sz w:val="28"/>
          <w:szCs w:val="28"/>
        </w:rPr>
        <w:t>риншот электронно-информационной</w:t>
      </w:r>
      <w:r w:rsidRPr="00321FAD" w:rsidR="00454C65">
        <w:rPr>
          <w:sz w:val="28"/>
          <w:szCs w:val="28"/>
        </w:rPr>
        <w:t xml:space="preserve"> таблицы</w:t>
      </w:r>
      <w:r w:rsidR="00454C65">
        <w:rPr>
          <w:sz w:val="28"/>
          <w:szCs w:val="28"/>
        </w:rPr>
        <w:t>,</w:t>
      </w:r>
      <w:r w:rsidRPr="00406B66">
        <w:rPr>
          <w:sz w:val="28"/>
          <w:szCs w:val="28"/>
        </w:rPr>
        <w:t xml:space="preserve"> выписку из ЕГРЮЛ, приходит к следующему.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Статья 15.5 Кодекса РФ об административных </w:t>
      </w:r>
      <w:r w:rsidRPr="00406B66">
        <w:rPr>
          <w:sz w:val="28"/>
          <w:szCs w:val="28"/>
        </w:rPr>
        <w:t>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 xml:space="preserve">Оценивая доказательства </w:t>
      </w:r>
      <w:r w:rsidRPr="00406B66">
        <w:rPr>
          <w:sz w:val="28"/>
          <w:szCs w:val="28"/>
        </w:rPr>
        <w:t xml:space="preserve">в их совокупности, мировой судья считает, что виновность </w:t>
      </w:r>
      <w:r w:rsidR="00EC6952">
        <w:rPr>
          <w:sz w:val="28"/>
          <w:szCs w:val="28"/>
        </w:rPr>
        <w:t>Баширова С.М</w:t>
      </w:r>
      <w:r w:rsidRPr="00406B66"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406B66" w:rsidRPr="00406B66" w:rsidP="00406B66">
      <w:pPr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При назначении наказания мировой судья учитывает характ</w:t>
      </w:r>
      <w:r w:rsidRPr="00406B66">
        <w:rPr>
          <w:sz w:val="28"/>
          <w:szCs w:val="28"/>
        </w:rPr>
        <w:t>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406B66" w:rsidRPr="00406B66" w:rsidP="00406B66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406B66">
        <w:rPr>
          <w:sz w:val="28"/>
          <w:szCs w:val="28"/>
        </w:rPr>
        <w:t>Руководствуясь ст.ст. 2</w:t>
      </w:r>
      <w:r w:rsidRPr="00406B66">
        <w:rPr>
          <w:sz w:val="28"/>
          <w:szCs w:val="28"/>
        </w:rPr>
        <w:t>9.9, 29.10 Кодекса РФ об административных правонарушениях,</w:t>
      </w:r>
    </w:p>
    <w:p w:rsidR="009C5CB2" w:rsidP="00406B66">
      <w:pPr>
        <w:pStyle w:val="NoSpacing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Баширова Сеймура Мурват оглы признать виновным в совершении административного правонарушения, предусмотренного ст. 15.5 Кодекса РФ об административных правонарушениях, и назначить </w:t>
      </w:r>
      <w:r>
        <w:rPr>
          <w:sz w:val="28"/>
          <w:szCs w:val="28"/>
        </w:rPr>
        <w:t xml:space="preserve">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406B66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19C6"/>
    <w:rsid w:val="0000340D"/>
    <w:rsid w:val="0000385E"/>
    <w:rsid w:val="000039BC"/>
    <w:rsid w:val="00007E68"/>
    <w:rsid w:val="000100B0"/>
    <w:rsid w:val="0001231C"/>
    <w:rsid w:val="000138BD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392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1A4"/>
    <w:rsid w:val="00103901"/>
    <w:rsid w:val="0011247F"/>
    <w:rsid w:val="00112502"/>
    <w:rsid w:val="00113CE6"/>
    <w:rsid w:val="00125D28"/>
    <w:rsid w:val="001336F0"/>
    <w:rsid w:val="00133D08"/>
    <w:rsid w:val="00134ACE"/>
    <w:rsid w:val="001440B5"/>
    <w:rsid w:val="00146E86"/>
    <w:rsid w:val="00152D2C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1FAD"/>
    <w:rsid w:val="003236BA"/>
    <w:rsid w:val="00333E40"/>
    <w:rsid w:val="00334901"/>
    <w:rsid w:val="003363C9"/>
    <w:rsid w:val="00342356"/>
    <w:rsid w:val="00347E65"/>
    <w:rsid w:val="00350416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E1C34"/>
    <w:rsid w:val="003E50E4"/>
    <w:rsid w:val="003F7215"/>
    <w:rsid w:val="003F7749"/>
    <w:rsid w:val="003F78E0"/>
    <w:rsid w:val="00401850"/>
    <w:rsid w:val="00406B66"/>
    <w:rsid w:val="00412E86"/>
    <w:rsid w:val="004157B3"/>
    <w:rsid w:val="00420131"/>
    <w:rsid w:val="00443C45"/>
    <w:rsid w:val="00444B52"/>
    <w:rsid w:val="004472E0"/>
    <w:rsid w:val="00454C65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D6F7D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0192"/>
    <w:rsid w:val="005569E6"/>
    <w:rsid w:val="00557114"/>
    <w:rsid w:val="00567230"/>
    <w:rsid w:val="0057105A"/>
    <w:rsid w:val="005816F9"/>
    <w:rsid w:val="00594835"/>
    <w:rsid w:val="005B7DC6"/>
    <w:rsid w:val="005C1E46"/>
    <w:rsid w:val="005C4EB4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35AD"/>
    <w:rsid w:val="006063E7"/>
    <w:rsid w:val="00607816"/>
    <w:rsid w:val="00610C94"/>
    <w:rsid w:val="006119CF"/>
    <w:rsid w:val="00617F83"/>
    <w:rsid w:val="00620EC8"/>
    <w:rsid w:val="00624994"/>
    <w:rsid w:val="00625295"/>
    <w:rsid w:val="00625FB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4385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358C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3D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06CF"/>
    <w:rsid w:val="008D2BA2"/>
    <w:rsid w:val="008D41F7"/>
    <w:rsid w:val="008E0A8F"/>
    <w:rsid w:val="008E143B"/>
    <w:rsid w:val="008E1461"/>
    <w:rsid w:val="008E5C5A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29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51AD"/>
    <w:rsid w:val="00A3693D"/>
    <w:rsid w:val="00A51E31"/>
    <w:rsid w:val="00A56686"/>
    <w:rsid w:val="00A62ADA"/>
    <w:rsid w:val="00A8170F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5132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1B8F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678AF"/>
    <w:rsid w:val="00D75A53"/>
    <w:rsid w:val="00D81ABD"/>
    <w:rsid w:val="00D836AA"/>
    <w:rsid w:val="00D86A00"/>
    <w:rsid w:val="00D87D6A"/>
    <w:rsid w:val="00D92890"/>
    <w:rsid w:val="00D9447A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09B6"/>
    <w:rsid w:val="00EB2188"/>
    <w:rsid w:val="00EB2724"/>
    <w:rsid w:val="00EC6952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050C6"/>
    <w:rsid w:val="00F115F4"/>
    <w:rsid w:val="00F1447E"/>
    <w:rsid w:val="00F14779"/>
    <w:rsid w:val="00F20C3D"/>
    <w:rsid w:val="00F24B4A"/>
    <w:rsid w:val="00F25540"/>
    <w:rsid w:val="00F3092C"/>
    <w:rsid w:val="00F30F72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847F1"/>
    <w:rsid w:val="00FA353B"/>
    <w:rsid w:val="00FC1D9E"/>
    <w:rsid w:val="00FC3FE3"/>
    <w:rsid w:val="00FD249D"/>
    <w:rsid w:val="00FD2632"/>
    <w:rsid w:val="00FD5FF7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271A-F76B-44C8-A5F7-25483CFC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